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FB6690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</w:t>
      </w:r>
      <w:r w:rsidR="008112BC">
        <w:rPr>
          <w:rFonts w:eastAsia="標楷體" w:hint="eastAsia"/>
          <w:b/>
          <w:bCs/>
          <w:sz w:val="36"/>
          <w:szCs w:val="36"/>
        </w:rPr>
        <w:t>沙鹿</w:t>
      </w:r>
      <w:r w:rsidR="008112BC">
        <w:rPr>
          <w:rFonts w:eastAsia="標楷體"/>
          <w:b/>
          <w:bCs/>
          <w:sz w:val="36"/>
          <w:szCs w:val="36"/>
        </w:rPr>
        <w:t>區公所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  <w:bookmarkStart w:id="0" w:name="_GoBack"/>
      <w:bookmarkEnd w:id="0"/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 w:hint="eastAsia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proofErr w:type="gramStart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</w:t>
      </w:r>
      <w:proofErr w:type="gramEnd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中市</w:t>
      </w:r>
      <w:r w:rsidR="008112BC">
        <w:rPr>
          <w:rFonts w:eastAsia="標楷體" w:hint="eastAsia"/>
          <w:b/>
          <w:bCs/>
          <w:iCs/>
          <w:sz w:val="28"/>
          <w:szCs w:val="28"/>
        </w:rPr>
        <w:t>沙鹿</w:t>
      </w:r>
      <w:r w:rsidR="008112BC">
        <w:rPr>
          <w:rFonts w:eastAsia="標楷體"/>
          <w:b/>
          <w:bCs/>
          <w:iCs/>
          <w:sz w:val="28"/>
          <w:szCs w:val="28"/>
        </w:rPr>
        <w:t>區公所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62" w:rsidRDefault="00292462">
      <w:r>
        <w:separator/>
      </w:r>
    </w:p>
  </w:endnote>
  <w:endnote w:type="continuationSeparator" w:id="0">
    <w:p w:rsidR="00292462" w:rsidRDefault="0029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62" w:rsidRDefault="00292462">
      <w:r>
        <w:separator/>
      </w:r>
    </w:p>
  </w:footnote>
  <w:footnote w:type="continuationSeparator" w:id="0">
    <w:p w:rsidR="00292462" w:rsidRDefault="0029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92462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12BC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5E30E-58C7-4BEB-9B91-C49D5F9B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1327-369A-442A-8C4E-E0FD1F10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cp:lastModifiedBy>李佩芳</cp:lastModifiedBy>
  <cp:revision>3</cp:revision>
  <cp:lastPrinted>2019-08-08T02:20:00Z</cp:lastPrinted>
  <dcterms:created xsi:type="dcterms:W3CDTF">2020-06-10T01:19:00Z</dcterms:created>
  <dcterms:modified xsi:type="dcterms:W3CDTF">2023-10-02T03:49:00Z</dcterms:modified>
</cp:coreProperties>
</file>